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D681" w14:textId="77777777" w:rsidR="00E93B30" w:rsidRPr="004730B1" w:rsidRDefault="00E93B30" w:rsidP="00E005DD">
      <w:pPr>
        <w:spacing w:after="0" w:line="240" w:lineRule="auto"/>
        <w:jc w:val="center"/>
        <w:rPr>
          <w:rFonts w:cstheme="minorHAnsi"/>
          <w:b/>
          <w:bCs/>
          <w:u w:val="single"/>
        </w:rPr>
      </w:pPr>
      <w:r w:rsidRPr="004730B1">
        <w:rPr>
          <w:rFonts w:cstheme="minorHAnsi"/>
          <w:b/>
          <w:bCs/>
          <w:u w:val="single"/>
        </w:rPr>
        <w:t xml:space="preserve">Eco-Lieu du Pré </w:t>
      </w:r>
      <w:proofErr w:type="spellStart"/>
      <w:r w:rsidRPr="004730B1">
        <w:rPr>
          <w:rFonts w:cstheme="minorHAnsi"/>
          <w:b/>
          <w:bCs/>
          <w:u w:val="single"/>
        </w:rPr>
        <w:t>Roussil</w:t>
      </w:r>
      <w:proofErr w:type="spellEnd"/>
    </w:p>
    <w:p w14:paraId="6931BFE5" w14:textId="4F6ACB8A" w:rsidR="00E93B30" w:rsidRPr="004730B1" w:rsidRDefault="00E93B30" w:rsidP="00E005DD">
      <w:pPr>
        <w:spacing w:after="0" w:line="240" w:lineRule="auto"/>
        <w:jc w:val="center"/>
        <w:rPr>
          <w:rFonts w:cstheme="minorHAnsi"/>
          <w:b/>
          <w:bCs/>
          <w:u w:val="single"/>
        </w:rPr>
      </w:pPr>
      <w:r>
        <w:rPr>
          <w:rFonts w:cstheme="minorHAnsi"/>
          <w:b/>
          <w:bCs/>
          <w:u w:val="single"/>
        </w:rPr>
        <w:t xml:space="preserve">Projet de </w:t>
      </w:r>
      <w:r>
        <w:rPr>
          <w:rFonts w:cstheme="minorHAnsi"/>
          <w:b/>
          <w:bCs/>
          <w:u w:val="single"/>
        </w:rPr>
        <w:t>Règlement de lotissement</w:t>
      </w:r>
    </w:p>
    <w:p w14:paraId="349B9FE6" w14:textId="77777777" w:rsidR="00E93B30" w:rsidRPr="004730B1" w:rsidRDefault="00E93B30" w:rsidP="00E005DD">
      <w:pPr>
        <w:pBdr>
          <w:bottom w:val="single" w:sz="6" w:space="1" w:color="auto"/>
        </w:pBdr>
        <w:spacing w:after="0" w:line="240" w:lineRule="auto"/>
        <w:rPr>
          <w:rFonts w:cstheme="minorHAnsi"/>
        </w:rPr>
      </w:pPr>
    </w:p>
    <w:p w14:paraId="6582D44A" w14:textId="08D8570C" w:rsidR="00435E23" w:rsidRPr="00954176" w:rsidRDefault="00435E23" w:rsidP="00E005DD">
      <w:pPr>
        <w:spacing w:line="240" w:lineRule="auto"/>
        <w:rPr>
          <w:rFonts w:cstheme="minorHAnsi"/>
        </w:rPr>
      </w:pPr>
    </w:p>
    <w:p w14:paraId="2B46BFBC" w14:textId="77777777" w:rsidR="00954176" w:rsidRDefault="00954176" w:rsidP="00E005DD">
      <w:pPr>
        <w:spacing w:line="240" w:lineRule="auto"/>
        <w:rPr>
          <w:rFonts w:cstheme="minorHAnsi"/>
          <w:b/>
          <w:bCs/>
        </w:rPr>
      </w:pPr>
      <w:r w:rsidRPr="00954176">
        <w:rPr>
          <w:rFonts w:cstheme="minorHAnsi"/>
          <w:b/>
          <w:bCs/>
        </w:rPr>
        <w:t>DISPOSITIONS GENERALES</w:t>
      </w:r>
    </w:p>
    <w:p w14:paraId="6E9021BA" w14:textId="54365761" w:rsidR="00954176" w:rsidRDefault="00954176" w:rsidP="00E005DD">
      <w:pPr>
        <w:spacing w:line="240" w:lineRule="auto"/>
        <w:rPr>
          <w:rFonts w:cstheme="minorHAnsi"/>
        </w:rPr>
      </w:pPr>
      <w:r w:rsidRPr="00954176">
        <w:rPr>
          <w:rFonts w:cstheme="minorHAnsi"/>
          <w:b/>
          <w:bCs/>
        </w:rPr>
        <w:br/>
        <w:t>ARTICLE 1 : OBJET DU REGLEMENT</w:t>
      </w:r>
      <w:r w:rsidRPr="00954176">
        <w:rPr>
          <w:rFonts w:cstheme="minorHAnsi"/>
        </w:rPr>
        <w:br/>
        <w:t xml:space="preserve">Le présent règlement a pour objet de compléter les règles d’urbanisme en vigueur du lotissement </w:t>
      </w:r>
      <w:r>
        <w:rPr>
          <w:rFonts w:cstheme="minorHAnsi"/>
        </w:rPr>
        <w:t xml:space="preserve">du Pré </w:t>
      </w:r>
      <w:proofErr w:type="spellStart"/>
      <w:r>
        <w:rPr>
          <w:rFonts w:cstheme="minorHAnsi"/>
        </w:rPr>
        <w:t>Roussil</w:t>
      </w:r>
      <w:proofErr w:type="spellEnd"/>
      <w:r w:rsidRPr="00954176">
        <w:rPr>
          <w:rFonts w:cstheme="minorHAnsi"/>
        </w:rPr>
        <w:t xml:space="preserve"> sur le terrain cadastré</w:t>
      </w:r>
      <w:r>
        <w:rPr>
          <w:rFonts w:cstheme="minorHAnsi"/>
        </w:rPr>
        <w:t xml:space="preserve"> de la</w:t>
      </w:r>
      <w:r w:rsidRPr="00954176">
        <w:rPr>
          <w:rFonts w:cstheme="minorHAnsi"/>
        </w:rPr>
        <w:t xml:space="preserve"> commune de </w:t>
      </w:r>
      <w:r>
        <w:rPr>
          <w:rFonts w:cstheme="minorHAnsi"/>
        </w:rPr>
        <w:t>Selonnet</w:t>
      </w:r>
      <w:r w:rsidRPr="00954176">
        <w:rPr>
          <w:rFonts w:cstheme="minorHAnsi"/>
        </w:rPr>
        <w:t xml:space="preserve"> (</w:t>
      </w:r>
      <w:r>
        <w:rPr>
          <w:rFonts w:cstheme="minorHAnsi"/>
        </w:rPr>
        <w:t>04</w:t>
      </w:r>
      <w:r w:rsidRPr="00954176">
        <w:rPr>
          <w:rFonts w:cstheme="minorHAnsi"/>
        </w:rPr>
        <w:t>)</w:t>
      </w:r>
      <w:r>
        <w:rPr>
          <w:rFonts w:cstheme="minorHAnsi"/>
        </w:rPr>
        <w:t xml:space="preserve">, </w:t>
      </w:r>
      <w:proofErr w:type="spellStart"/>
      <w:r>
        <w:rPr>
          <w:rFonts w:cstheme="minorHAnsi"/>
        </w:rPr>
        <w:t>lieu dit</w:t>
      </w:r>
      <w:proofErr w:type="spellEnd"/>
      <w:r>
        <w:rPr>
          <w:rFonts w:cstheme="minorHAnsi"/>
        </w:rPr>
        <w:t xml:space="preserve"> </w:t>
      </w:r>
      <w:proofErr w:type="spellStart"/>
      <w:r>
        <w:rPr>
          <w:rFonts w:cstheme="minorHAnsi"/>
        </w:rPr>
        <w:t>Villaudemard</w:t>
      </w:r>
      <w:proofErr w:type="spellEnd"/>
      <w:r w:rsidRPr="00954176">
        <w:rPr>
          <w:rFonts w:cstheme="minorHAnsi"/>
        </w:rPr>
        <w:t xml:space="preserve">, n° </w:t>
      </w:r>
      <w:r>
        <w:rPr>
          <w:rFonts w:cstheme="minorHAnsi"/>
        </w:rPr>
        <w:t>1138.</w:t>
      </w:r>
    </w:p>
    <w:p w14:paraId="43C2F409" w14:textId="2918E845" w:rsidR="00954176" w:rsidRDefault="00954176" w:rsidP="00E005DD">
      <w:pPr>
        <w:spacing w:line="240" w:lineRule="auto"/>
        <w:rPr>
          <w:rFonts w:cstheme="minorHAnsi"/>
        </w:rPr>
      </w:pPr>
    </w:p>
    <w:p w14:paraId="3B93613B" w14:textId="585786CE" w:rsidR="00954176" w:rsidRDefault="005774F2" w:rsidP="00E005DD">
      <w:pPr>
        <w:spacing w:line="240" w:lineRule="auto"/>
        <w:rPr>
          <w:rFonts w:cstheme="minorHAnsi"/>
        </w:rPr>
      </w:pPr>
      <w:r w:rsidRPr="005774F2">
        <w:rPr>
          <w:rFonts w:cstheme="minorHAnsi"/>
          <w:b/>
          <w:bCs/>
        </w:rPr>
        <w:t>ARTICLE 2 : FORCE OBLIGATOIRE DU REGLEMENT</w:t>
      </w:r>
      <w:r w:rsidRPr="005774F2">
        <w:rPr>
          <w:rFonts w:cstheme="minorHAnsi"/>
        </w:rPr>
        <w:br/>
        <w:t>Le présent règlement est opposable à et par quiconque détient ou occupe, à quelque titre que ce</w:t>
      </w:r>
      <w:r w:rsidRPr="005774F2">
        <w:rPr>
          <w:rFonts w:cstheme="minorHAnsi"/>
        </w:rPr>
        <w:br/>
        <w:t>soit, même à titre d'héritier donataire ou de bénéficiaire d'apport en société, tout ou partie du lotissement.</w:t>
      </w:r>
      <w:r w:rsidRPr="005774F2">
        <w:rPr>
          <w:rFonts w:cstheme="minorHAnsi"/>
        </w:rPr>
        <w:br/>
        <w:t>Il sera remis à chaque acquéreur lors de la signature de la promesse ou de l'acte de vente, ainsi</w:t>
      </w:r>
      <w:r w:rsidRPr="005774F2">
        <w:rPr>
          <w:rFonts w:cstheme="minorHAnsi"/>
        </w:rPr>
        <w:br/>
        <w:t>qu'à chaque preneur lors de la signature des engagements de location, et devra leur avoir été</w:t>
      </w:r>
      <w:r w:rsidRPr="005774F2">
        <w:rPr>
          <w:rFonts w:cstheme="minorHAnsi"/>
        </w:rPr>
        <w:br/>
        <w:t>communiqué préalablement. Les actes devront mentionner que ces formalités ont bien été effectuées.</w:t>
      </w:r>
      <w:r w:rsidRPr="005774F2">
        <w:rPr>
          <w:rFonts w:cstheme="minorHAnsi"/>
        </w:rPr>
        <w:br/>
        <w:t>Tout propriétaire peut demander directement l'application des règles du présent document. En</w:t>
      </w:r>
      <w:r w:rsidRPr="005774F2">
        <w:rPr>
          <w:rFonts w:cstheme="minorHAnsi"/>
        </w:rPr>
        <w:br/>
        <w:t>cas de transgression et de différent, le Tribunal de Grande Instance est compétent pour connaître de toute</w:t>
      </w:r>
      <w:r>
        <w:rPr>
          <w:rFonts w:cstheme="minorHAnsi"/>
        </w:rPr>
        <w:t xml:space="preserve"> </w:t>
      </w:r>
      <w:r w:rsidRPr="005774F2">
        <w:rPr>
          <w:rFonts w:cstheme="minorHAnsi"/>
        </w:rPr>
        <w:t>action en exécution forcée notamment en démolition et allouer tous dommages-intérêts.</w:t>
      </w:r>
      <w:r w:rsidRPr="005774F2">
        <w:rPr>
          <w:rFonts w:cstheme="minorHAnsi"/>
        </w:rPr>
        <w:br/>
      </w:r>
    </w:p>
    <w:p w14:paraId="14718EB3" w14:textId="77777777" w:rsidR="005774F2" w:rsidRDefault="005774F2" w:rsidP="00E005DD">
      <w:pPr>
        <w:spacing w:line="240" w:lineRule="auto"/>
        <w:rPr>
          <w:rFonts w:cstheme="minorHAnsi"/>
          <w:b/>
          <w:bCs/>
        </w:rPr>
      </w:pPr>
      <w:r w:rsidRPr="005774F2">
        <w:rPr>
          <w:rFonts w:cstheme="minorHAnsi"/>
        </w:rPr>
        <w:br/>
      </w:r>
      <w:r w:rsidRPr="005774F2">
        <w:rPr>
          <w:rFonts w:cstheme="minorHAnsi"/>
          <w:b/>
          <w:bCs/>
        </w:rPr>
        <w:t>DISPOSITIONS AFFERENTES AUX TRAVAUX DE CONSTRUCTIO</w:t>
      </w:r>
      <w:r>
        <w:rPr>
          <w:rFonts w:cstheme="minorHAnsi"/>
          <w:b/>
          <w:bCs/>
        </w:rPr>
        <w:t>N</w:t>
      </w:r>
    </w:p>
    <w:p w14:paraId="12453BB5" w14:textId="075726D9" w:rsidR="00F6696A" w:rsidRDefault="005774F2" w:rsidP="00E005DD">
      <w:pPr>
        <w:spacing w:line="240" w:lineRule="auto"/>
        <w:rPr>
          <w:rFonts w:cstheme="minorHAnsi"/>
        </w:rPr>
      </w:pPr>
      <w:r w:rsidRPr="005774F2">
        <w:rPr>
          <w:rFonts w:cstheme="minorHAnsi"/>
          <w:b/>
          <w:bCs/>
        </w:rPr>
        <w:br/>
        <w:t>ARTICLE 3 : REALISATION DES TRAVAUX DE CONSTRUCTION</w:t>
      </w:r>
      <w:r w:rsidRPr="005774F2">
        <w:rPr>
          <w:rFonts w:cstheme="minorHAnsi"/>
        </w:rPr>
        <w:br/>
        <w:t xml:space="preserve">Chaque propriétaire construit, </w:t>
      </w:r>
      <w:proofErr w:type="spellStart"/>
      <w:r w:rsidRPr="005774F2">
        <w:rPr>
          <w:rFonts w:cstheme="minorHAnsi"/>
        </w:rPr>
        <w:t>quant</w:t>
      </w:r>
      <w:proofErr w:type="spellEnd"/>
      <w:r w:rsidRPr="005774F2">
        <w:rPr>
          <w:rFonts w:cstheme="minorHAnsi"/>
        </w:rPr>
        <w:t xml:space="preserve"> il l'entend à ses frais et risques, dans le respect des</w:t>
      </w:r>
      <w:r>
        <w:rPr>
          <w:rFonts w:cstheme="minorHAnsi"/>
        </w:rPr>
        <w:t xml:space="preserve"> </w:t>
      </w:r>
      <w:r w:rsidRPr="005774F2">
        <w:rPr>
          <w:rFonts w:cstheme="minorHAnsi"/>
        </w:rPr>
        <w:t>dispositions du présent règlement</w:t>
      </w:r>
      <w:r>
        <w:rPr>
          <w:rFonts w:cstheme="minorHAnsi"/>
        </w:rPr>
        <w:t xml:space="preserve">, </w:t>
      </w:r>
      <w:r w:rsidRPr="005774F2">
        <w:rPr>
          <w:rFonts w:cstheme="minorHAnsi"/>
        </w:rPr>
        <w:t>après avoir obtenu un permis de construire.</w:t>
      </w:r>
      <w:r w:rsidRPr="005774F2">
        <w:rPr>
          <w:rFonts w:cstheme="minorHAnsi"/>
        </w:rPr>
        <w:br/>
        <w:t xml:space="preserve">Les terrassements de plus </w:t>
      </w:r>
      <w:r>
        <w:rPr>
          <w:rFonts w:cstheme="minorHAnsi"/>
        </w:rPr>
        <w:t>de</w:t>
      </w:r>
      <w:r w:rsidRPr="005774F2">
        <w:rPr>
          <w:rFonts w:cstheme="minorHAnsi"/>
        </w:rPr>
        <w:t xml:space="preserve"> </w:t>
      </w:r>
      <w:r>
        <w:rPr>
          <w:rFonts w:cstheme="minorHAnsi"/>
        </w:rPr>
        <w:t>1</w:t>
      </w:r>
      <w:r w:rsidRPr="005774F2">
        <w:rPr>
          <w:rFonts w:cstheme="minorHAnsi"/>
        </w:rPr>
        <w:t xml:space="preserve"> m par rapport au niveau du terrain naturel sont interdits.</w:t>
      </w:r>
    </w:p>
    <w:p w14:paraId="2ECCAD01" w14:textId="5F6179B8" w:rsidR="005774F2" w:rsidRDefault="005774F2" w:rsidP="00E005DD">
      <w:pPr>
        <w:spacing w:line="240" w:lineRule="auto"/>
        <w:rPr>
          <w:rFonts w:cstheme="minorHAnsi"/>
        </w:rPr>
      </w:pPr>
      <w:r w:rsidRPr="005774F2">
        <w:rPr>
          <w:rFonts w:cstheme="minorHAnsi"/>
        </w:rPr>
        <w:br/>
      </w:r>
      <w:r w:rsidRPr="005774F2">
        <w:rPr>
          <w:rFonts w:cstheme="minorHAnsi"/>
          <w:b/>
          <w:bCs/>
        </w:rPr>
        <w:t>ARTICLE 4 : SUJETIONS RELATIVES AUX TRAVAUX DE CONSTRUCTION</w:t>
      </w:r>
      <w:r w:rsidRPr="005774F2">
        <w:rPr>
          <w:rFonts w:cstheme="minorHAnsi"/>
        </w:rPr>
        <w:br/>
        <w:t>Chaque propriétaire est tenu, par lui-même et par ses entrepreneurs et ouvriers, de n'imposer aux</w:t>
      </w:r>
      <w:r w:rsidRPr="005774F2">
        <w:rPr>
          <w:rFonts w:cstheme="minorHAnsi"/>
        </w:rPr>
        <w:br/>
        <w:t>autres propriétaires que la gêne résultant inévitablement des travaux et de prendre toutes</w:t>
      </w:r>
      <w:r>
        <w:rPr>
          <w:rFonts w:cstheme="minorHAnsi"/>
        </w:rPr>
        <w:t xml:space="preserve"> </w:t>
      </w:r>
      <w:r w:rsidRPr="005774F2">
        <w:rPr>
          <w:rFonts w:cstheme="minorHAnsi"/>
        </w:rPr>
        <w:t>précautions pour</w:t>
      </w:r>
      <w:r w:rsidR="00F6696A">
        <w:rPr>
          <w:rFonts w:cstheme="minorHAnsi"/>
        </w:rPr>
        <w:t xml:space="preserve"> </w:t>
      </w:r>
      <w:r w:rsidRPr="005774F2">
        <w:rPr>
          <w:rFonts w:cstheme="minorHAnsi"/>
        </w:rPr>
        <w:t>que celle-ci ne soit pas aggravée. Les matériaux de construction en cours</w:t>
      </w:r>
      <w:r w:rsidR="00F6696A">
        <w:rPr>
          <w:rFonts w:cstheme="minorHAnsi"/>
        </w:rPr>
        <w:t xml:space="preserve"> </w:t>
      </w:r>
      <w:r w:rsidRPr="005774F2">
        <w:rPr>
          <w:rFonts w:cstheme="minorHAnsi"/>
        </w:rPr>
        <w:t>d'utilisation, et seulement pendant</w:t>
      </w:r>
      <w:r w:rsidR="00F6696A">
        <w:rPr>
          <w:rFonts w:cstheme="minorHAnsi"/>
        </w:rPr>
        <w:t xml:space="preserve"> </w:t>
      </w:r>
      <w:r w:rsidRPr="005774F2">
        <w:rPr>
          <w:rFonts w:cstheme="minorHAnsi"/>
        </w:rPr>
        <w:t>cette période, peuvent être déposés sur le terrain du lot intéressé.</w:t>
      </w:r>
      <w:r w:rsidRPr="005774F2">
        <w:rPr>
          <w:rFonts w:cstheme="minorHAnsi"/>
        </w:rPr>
        <w:br/>
        <w:t>En revanche, il est expressément interdit au propriétaire de ce lot de créer, par lui-même ou par</w:t>
      </w:r>
      <w:r w:rsidRPr="005774F2">
        <w:rPr>
          <w:rFonts w:cstheme="minorHAnsi"/>
        </w:rPr>
        <w:br/>
        <w:t>ses entrepreneurs et ouvriers, aucun dépôt de matériaux ou de gravas sur les voies intérieures ou les voies</w:t>
      </w:r>
      <w:r w:rsidR="00F6696A">
        <w:rPr>
          <w:rFonts w:cstheme="minorHAnsi"/>
        </w:rPr>
        <w:t xml:space="preserve"> </w:t>
      </w:r>
      <w:r w:rsidRPr="005774F2">
        <w:rPr>
          <w:rFonts w:cstheme="minorHAnsi"/>
        </w:rPr>
        <w:t>hors lotissement. Il doit en outre, procéder dans le meilleur délai à l'enlèvement des grav</w:t>
      </w:r>
      <w:r w:rsidR="00F6696A">
        <w:rPr>
          <w:rFonts w:cstheme="minorHAnsi"/>
        </w:rPr>
        <w:t>a</w:t>
      </w:r>
      <w:r w:rsidRPr="005774F2">
        <w:rPr>
          <w:rFonts w:cstheme="minorHAnsi"/>
        </w:rPr>
        <w:t>s existant sur son</w:t>
      </w:r>
      <w:r w:rsidR="00F6696A">
        <w:rPr>
          <w:rFonts w:cstheme="minorHAnsi"/>
        </w:rPr>
        <w:t xml:space="preserve"> </w:t>
      </w:r>
      <w:r w:rsidRPr="005774F2">
        <w:rPr>
          <w:rFonts w:cstheme="minorHAnsi"/>
        </w:rPr>
        <w:t>propre lot, du fait des travaux de construction. Enfin, il est, en particulier, interdit de gâcher du mortier sur les</w:t>
      </w:r>
      <w:r w:rsidR="00F6696A">
        <w:rPr>
          <w:rFonts w:cstheme="minorHAnsi"/>
        </w:rPr>
        <w:t xml:space="preserve"> </w:t>
      </w:r>
      <w:r w:rsidRPr="005774F2">
        <w:rPr>
          <w:rFonts w:cstheme="minorHAnsi"/>
        </w:rPr>
        <w:t>voies du lotissement.</w:t>
      </w:r>
      <w:r w:rsidRPr="005774F2">
        <w:rPr>
          <w:rFonts w:cstheme="minorHAnsi"/>
        </w:rPr>
        <w:br/>
        <w:t xml:space="preserve">La voirie sera maintenue </w:t>
      </w:r>
      <w:r w:rsidR="00F6696A">
        <w:rPr>
          <w:rFonts w:cstheme="minorHAnsi"/>
        </w:rPr>
        <w:t>en bon état</w:t>
      </w:r>
      <w:r w:rsidRPr="005774F2">
        <w:rPr>
          <w:rFonts w:cstheme="minorHAnsi"/>
        </w:rPr>
        <w:t xml:space="preserve"> pendant toute la durée des chantiers de construction.</w:t>
      </w:r>
      <w:r w:rsidRPr="005774F2">
        <w:rPr>
          <w:rFonts w:cstheme="minorHAnsi"/>
        </w:rPr>
        <w:br/>
        <w:t>Chaque propriétaire est tenu directement à l'égard des autres propriétaires de réparer tous désordres</w:t>
      </w:r>
      <w:r w:rsidR="00F6696A">
        <w:rPr>
          <w:rFonts w:cstheme="minorHAnsi"/>
        </w:rPr>
        <w:t xml:space="preserve"> </w:t>
      </w:r>
      <w:r w:rsidRPr="005774F2">
        <w:rPr>
          <w:rFonts w:cstheme="minorHAnsi"/>
        </w:rPr>
        <w:t xml:space="preserve">créés par </w:t>
      </w:r>
      <w:r w:rsidR="00F6696A">
        <w:rPr>
          <w:rFonts w:cstheme="minorHAnsi"/>
        </w:rPr>
        <w:t>s</w:t>
      </w:r>
      <w:r w:rsidRPr="005774F2">
        <w:rPr>
          <w:rFonts w:cstheme="minorHAnsi"/>
        </w:rPr>
        <w:t>es travaux, soit aux autres lots, soit aux voies, caniveaux, trottoirs, fossés ou</w:t>
      </w:r>
      <w:r w:rsidR="00F6696A">
        <w:rPr>
          <w:rFonts w:cstheme="minorHAnsi"/>
        </w:rPr>
        <w:t xml:space="preserve"> </w:t>
      </w:r>
      <w:r w:rsidRPr="005774F2">
        <w:rPr>
          <w:rFonts w:cstheme="minorHAnsi"/>
        </w:rPr>
        <w:t>autres équipements</w:t>
      </w:r>
      <w:r w:rsidR="00F6696A">
        <w:rPr>
          <w:rFonts w:cstheme="minorHAnsi"/>
        </w:rPr>
        <w:t xml:space="preserve"> </w:t>
      </w:r>
      <w:r w:rsidRPr="005774F2">
        <w:rPr>
          <w:rFonts w:cstheme="minorHAnsi"/>
        </w:rPr>
        <w:t>communs.</w:t>
      </w:r>
    </w:p>
    <w:p w14:paraId="39877936" w14:textId="1D41DFA4" w:rsidR="00F6696A" w:rsidRDefault="00F6696A" w:rsidP="00E005DD">
      <w:pPr>
        <w:spacing w:line="240" w:lineRule="auto"/>
        <w:rPr>
          <w:rFonts w:cstheme="minorHAnsi"/>
        </w:rPr>
      </w:pPr>
    </w:p>
    <w:p w14:paraId="3EFE07D7" w14:textId="77777777" w:rsidR="00F6696A" w:rsidRPr="00F6696A" w:rsidRDefault="00F6696A" w:rsidP="00E005DD">
      <w:pPr>
        <w:spacing w:after="0" w:line="240" w:lineRule="auto"/>
        <w:rPr>
          <w:rFonts w:eastAsia="Times New Roman" w:cstheme="minorHAnsi"/>
          <w:b/>
          <w:bCs/>
          <w:lang w:eastAsia="fr-FR"/>
        </w:rPr>
      </w:pPr>
      <w:r w:rsidRPr="00F6696A">
        <w:rPr>
          <w:rFonts w:eastAsia="Times New Roman" w:cstheme="minorHAnsi"/>
          <w:b/>
          <w:bCs/>
          <w:lang w:eastAsia="fr-FR"/>
        </w:rPr>
        <w:lastRenderedPageBreak/>
        <w:t>DISPOSITIONS DIVERSES</w:t>
      </w:r>
    </w:p>
    <w:p w14:paraId="0AD86218" w14:textId="0EC5D44D" w:rsidR="00324869" w:rsidRDefault="00F6696A" w:rsidP="00E005DD">
      <w:pPr>
        <w:spacing w:after="0" w:line="240" w:lineRule="auto"/>
        <w:rPr>
          <w:rFonts w:eastAsia="Times New Roman" w:cstheme="minorHAnsi"/>
          <w:lang w:eastAsia="fr-FR"/>
        </w:rPr>
      </w:pPr>
      <w:r w:rsidRPr="00F6696A">
        <w:rPr>
          <w:rFonts w:eastAsia="Times New Roman" w:cstheme="minorHAnsi"/>
          <w:b/>
          <w:bCs/>
          <w:lang w:eastAsia="fr-FR"/>
        </w:rPr>
        <w:br/>
        <w:t>ARTICLE 6 : DISPOSITIONS RELATIVES A L’ASPECT EXTERIEUR DES CONSTRUCTIONS</w:t>
      </w:r>
      <w:r w:rsidRPr="00F6696A">
        <w:rPr>
          <w:rFonts w:eastAsia="Times New Roman" w:cstheme="minorHAnsi"/>
          <w:lang w:eastAsia="fr-FR"/>
        </w:rPr>
        <w:br/>
        <w:t xml:space="preserve">Les volumes des constructions seront </w:t>
      </w:r>
      <w:r>
        <w:rPr>
          <w:rFonts w:eastAsia="Times New Roman" w:cstheme="minorHAnsi"/>
          <w:lang w:eastAsia="fr-FR"/>
        </w:rPr>
        <w:t>soit de plain-pied, soit avec un étage (R+1)</w:t>
      </w:r>
      <w:r w:rsidR="00324869">
        <w:rPr>
          <w:rFonts w:eastAsia="Times New Roman" w:cstheme="minorHAnsi"/>
          <w:lang w:eastAsia="fr-FR"/>
        </w:rPr>
        <w:t>.</w:t>
      </w:r>
      <w:r w:rsidR="00324869" w:rsidRPr="004730B1">
        <w:rPr>
          <w:rFonts w:eastAsia="Times New Roman" w:cstheme="minorHAnsi"/>
          <w:lang w:eastAsia="fr-FR"/>
        </w:rPr>
        <w:br/>
        <w:t>Les habitations de l'éco</w:t>
      </w:r>
      <w:r w:rsidR="00324869">
        <w:rPr>
          <w:rFonts w:eastAsia="Times New Roman" w:cstheme="minorHAnsi"/>
          <w:lang w:eastAsia="fr-FR"/>
        </w:rPr>
        <w:t xml:space="preserve">-lieu </w:t>
      </w:r>
      <w:r w:rsidR="00324869" w:rsidRPr="004730B1">
        <w:rPr>
          <w:rFonts w:eastAsia="Times New Roman" w:cstheme="minorHAnsi"/>
          <w:lang w:eastAsia="fr-FR"/>
        </w:rPr>
        <w:t>seront construites selon les principes bioclimatiques, à</w:t>
      </w:r>
      <w:r w:rsidR="00324869">
        <w:rPr>
          <w:rFonts w:eastAsia="Times New Roman" w:cstheme="minorHAnsi"/>
          <w:lang w:eastAsia="fr-FR"/>
        </w:rPr>
        <w:t xml:space="preserve"> </w:t>
      </w:r>
      <w:r w:rsidR="00324869" w:rsidRPr="004730B1">
        <w:rPr>
          <w:rFonts w:eastAsia="Times New Roman" w:cstheme="minorHAnsi"/>
          <w:lang w:eastAsia="fr-FR"/>
        </w:rPr>
        <w:t xml:space="preserve">partir de matériaux naturels, </w:t>
      </w:r>
      <w:r w:rsidR="00324869">
        <w:rPr>
          <w:rFonts w:eastAsia="Times New Roman" w:cstheme="minorHAnsi"/>
          <w:lang w:eastAsia="fr-FR"/>
        </w:rPr>
        <w:t>et locaux, dans la mesure du possible.</w:t>
      </w:r>
    </w:p>
    <w:p w14:paraId="2A37EB5E" w14:textId="77777777" w:rsidR="00324869" w:rsidRDefault="00324869" w:rsidP="00E005DD">
      <w:pPr>
        <w:spacing w:after="0" w:line="240" w:lineRule="auto"/>
        <w:rPr>
          <w:rFonts w:eastAsia="Times New Roman" w:cstheme="minorHAnsi"/>
          <w:lang w:eastAsia="fr-FR"/>
        </w:rPr>
      </w:pPr>
      <w:r>
        <w:rPr>
          <w:rFonts w:eastAsia="Times New Roman" w:cstheme="minorHAnsi"/>
          <w:lang w:eastAsia="fr-FR"/>
        </w:rPr>
        <w:t xml:space="preserve">L’ossature bois est recommandée, ou tout autre technique de construction alternative (chanvre ou paille porteuse </w:t>
      </w:r>
      <w:proofErr w:type="spellStart"/>
      <w:r>
        <w:rPr>
          <w:rFonts w:eastAsia="Times New Roman" w:cstheme="minorHAnsi"/>
          <w:lang w:eastAsia="fr-FR"/>
        </w:rPr>
        <w:t>etc</w:t>
      </w:r>
      <w:proofErr w:type="spellEnd"/>
      <w:r>
        <w:rPr>
          <w:rFonts w:eastAsia="Times New Roman" w:cstheme="minorHAnsi"/>
          <w:lang w:eastAsia="fr-FR"/>
        </w:rPr>
        <w:t xml:space="preserve">). La construction traditionnelle en béton est interdite. Seul le socle de la maison, si elle n’est pas sur pilotis, est tolérée en béton. </w:t>
      </w:r>
    </w:p>
    <w:p w14:paraId="3E4D34EA" w14:textId="77777777" w:rsidR="00324869" w:rsidRPr="004730B1" w:rsidRDefault="00324869" w:rsidP="00E005DD">
      <w:pPr>
        <w:spacing w:after="0" w:line="240" w:lineRule="auto"/>
        <w:rPr>
          <w:rFonts w:eastAsia="Times New Roman" w:cstheme="minorHAnsi"/>
          <w:lang w:eastAsia="fr-FR"/>
        </w:rPr>
      </w:pPr>
      <w:r>
        <w:rPr>
          <w:rFonts w:eastAsia="Times New Roman" w:cstheme="minorHAnsi"/>
          <w:lang w:eastAsia="fr-FR"/>
        </w:rPr>
        <w:t xml:space="preserve">La conception bioclimatique appelle à une réflexion pour chaque habitation sur une forme la plus compacte possible, avec une surface de vitrage importante côté sud et une casquette ou ombrière pour limiter la surchauffe en été due au soleil. </w:t>
      </w:r>
    </w:p>
    <w:p w14:paraId="66CBF912" w14:textId="1CFD9798" w:rsidR="00324869" w:rsidRDefault="00324869" w:rsidP="00E005DD">
      <w:pPr>
        <w:spacing w:after="0" w:line="240" w:lineRule="auto"/>
        <w:rPr>
          <w:rFonts w:eastAsia="Times New Roman" w:cstheme="minorHAnsi"/>
          <w:lang w:eastAsia="fr-FR"/>
        </w:rPr>
      </w:pPr>
      <w:r w:rsidRPr="004730B1">
        <w:rPr>
          <w:rFonts w:eastAsia="Times New Roman" w:cstheme="minorHAnsi"/>
          <w:lang w:eastAsia="fr-FR"/>
        </w:rPr>
        <w:br/>
        <w:t>Emprise au sol et hauteur des maisons</w:t>
      </w:r>
      <w:r>
        <w:rPr>
          <w:rFonts w:eastAsia="Times New Roman" w:cstheme="minorHAnsi"/>
          <w:lang w:eastAsia="fr-FR"/>
        </w:rPr>
        <w:t> :</w:t>
      </w:r>
      <w:r w:rsidRPr="004730B1">
        <w:rPr>
          <w:rFonts w:eastAsia="Times New Roman" w:cstheme="minorHAnsi"/>
          <w:lang w:eastAsia="fr-FR"/>
        </w:rPr>
        <w:br/>
        <w:t xml:space="preserve">L’emprise au sol sera limitée à </w:t>
      </w:r>
      <w:r>
        <w:rPr>
          <w:rFonts w:eastAsia="Times New Roman" w:cstheme="minorHAnsi"/>
          <w:lang w:eastAsia="fr-FR"/>
        </w:rPr>
        <w:t>9</w:t>
      </w:r>
      <w:r w:rsidRPr="004730B1">
        <w:rPr>
          <w:rFonts w:eastAsia="Times New Roman" w:cstheme="minorHAnsi"/>
          <w:lang w:eastAsia="fr-FR"/>
        </w:rPr>
        <w:t xml:space="preserve">0 m². </w:t>
      </w:r>
      <w:r>
        <w:rPr>
          <w:rFonts w:eastAsia="Times New Roman" w:cstheme="minorHAnsi"/>
          <w:lang w:eastAsia="fr-FR"/>
        </w:rPr>
        <w:t xml:space="preserve"> Selon le PLU en vigueur et le règlement de lotissement, les habitations ne pourront dépasser les 7m à l’égout du toit. </w:t>
      </w:r>
      <w:r w:rsidRPr="004730B1">
        <w:rPr>
          <w:rFonts w:eastAsia="Times New Roman" w:cstheme="minorHAnsi"/>
          <w:lang w:eastAsia="fr-FR"/>
        </w:rPr>
        <w:t>Toute autre</w:t>
      </w:r>
      <w:r>
        <w:rPr>
          <w:rFonts w:eastAsia="Times New Roman" w:cstheme="minorHAnsi"/>
          <w:lang w:eastAsia="fr-FR"/>
        </w:rPr>
        <w:t xml:space="preserve"> </w:t>
      </w:r>
      <w:r w:rsidRPr="004730B1">
        <w:rPr>
          <w:rFonts w:eastAsia="Times New Roman" w:cstheme="minorHAnsi"/>
          <w:lang w:eastAsia="fr-FR"/>
        </w:rPr>
        <w:t>demande sera étudiée par l’assemblée générale des propriétaires.</w:t>
      </w:r>
      <w:r w:rsidRPr="004730B1">
        <w:rPr>
          <w:rFonts w:eastAsia="Times New Roman" w:cstheme="minorHAnsi"/>
          <w:lang w:eastAsia="fr-FR"/>
        </w:rPr>
        <w:br/>
        <w:t>Les maisons seront de plain-pied ou comporteront au maximum un étage</w:t>
      </w:r>
      <w:r>
        <w:rPr>
          <w:rFonts w:eastAsia="Times New Roman" w:cstheme="minorHAnsi"/>
          <w:lang w:eastAsia="fr-FR"/>
        </w:rPr>
        <w:t xml:space="preserve"> (R+1)</w:t>
      </w:r>
      <w:r w:rsidRPr="004730B1">
        <w:rPr>
          <w:rFonts w:eastAsia="Times New Roman" w:cstheme="minorHAnsi"/>
          <w:lang w:eastAsia="fr-FR"/>
        </w:rPr>
        <w:t>.</w:t>
      </w:r>
      <w:r w:rsidRPr="004730B1">
        <w:rPr>
          <w:rFonts w:eastAsia="Times New Roman" w:cstheme="minorHAnsi"/>
          <w:lang w:eastAsia="fr-FR"/>
        </w:rPr>
        <w:br/>
      </w:r>
      <w:r w:rsidRPr="004730B1">
        <w:rPr>
          <w:rFonts w:eastAsia="Times New Roman" w:cstheme="minorHAnsi"/>
          <w:lang w:eastAsia="fr-FR"/>
        </w:rPr>
        <w:br/>
        <w:t>Les matériaux autorisés sont les suivants</w:t>
      </w:r>
      <w:r w:rsidR="00E005DD">
        <w:rPr>
          <w:rFonts w:eastAsia="Times New Roman" w:cstheme="minorHAnsi"/>
          <w:lang w:eastAsia="fr-FR"/>
        </w:rPr>
        <w:t> :</w:t>
      </w:r>
      <w:r w:rsidRPr="004730B1">
        <w:rPr>
          <w:rFonts w:eastAsia="Times New Roman" w:cstheme="minorHAnsi"/>
          <w:lang w:eastAsia="fr-FR"/>
        </w:rPr>
        <w:br/>
      </w:r>
      <w:r w:rsidRPr="004730B1">
        <w:rPr>
          <w:rFonts w:eastAsia="Times New Roman" w:cstheme="minorHAnsi"/>
          <w:lang w:eastAsia="fr-FR"/>
        </w:rPr>
        <w:sym w:font="Symbol" w:char="F0B7"/>
      </w:r>
      <w:r w:rsidRPr="004730B1">
        <w:rPr>
          <w:rFonts w:eastAsia="Times New Roman" w:cstheme="minorHAnsi"/>
          <w:lang w:eastAsia="fr-FR"/>
        </w:rPr>
        <w:t xml:space="preserve"> Murs : pierre, bois, paille, terre et tout autre matériau affichant un bilan carbone</w:t>
      </w:r>
      <w:r w:rsidRPr="004730B1">
        <w:rPr>
          <w:rFonts w:eastAsia="Times New Roman" w:cstheme="minorHAnsi"/>
          <w:lang w:eastAsia="fr-FR"/>
        </w:rPr>
        <w:br/>
        <w:t>faible et une résistance thermique intéressante</w:t>
      </w:r>
      <w:r w:rsidRPr="004730B1">
        <w:rPr>
          <w:rFonts w:eastAsia="Times New Roman" w:cstheme="minorHAnsi"/>
          <w:lang w:eastAsia="fr-FR"/>
        </w:rPr>
        <w:br/>
      </w:r>
      <w:r w:rsidRPr="004730B1">
        <w:rPr>
          <w:rFonts w:eastAsia="Times New Roman" w:cstheme="minorHAnsi"/>
          <w:lang w:eastAsia="fr-FR"/>
        </w:rPr>
        <w:sym w:font="Symbol" w:char="F0B7"/>
      </w:r>
      <w:r w:rsidRPr="004730B1">
        <w:rPr>
          <w:rFonts w:eastAsia="Times New Roman" w:cstheme="minorHAnsi"/>
          <w:lang w:eastAsia="fr-FR"/>
        </w:rPr>
        <w:t xml:space="preserve"> Façades : enduits terre, enduits à la chaux, pierre, bardage bois</w:t>
      </w:r>
      <w:r>
        <w:rPr>
          <w:rFonts w:eastAsia="Times New Roman" w:cstheme="minorHAnsi"/>
          <w:lang w:eastAsia="fr-FR"/>
        </w:rPr>
        <w:t xml:space="preserve">. Selon le PLU, 30% des pignons seulement peut être recouvert de bardage bois. Cependant, si la mairie accepte un permis de construire avec un % plus important de bardage bois, l’ASL ne pourra pas s’y opposer à partir du moment où le bois utilisé est </w:t>
      </w:r>
      <w:proofErr w:type="spellStart"/>
      <w:r>
        <w:rPr>
          <w:rFonts w:eastAsia="Times New Roman" w:cstheme="minorHAnsi"/>
          <w:lang w:eastAsia="fr-FR"/>
        </w:rPr>
        <w:t>bio-sourcé</w:t>
      </w:r>
      <w:proofErr w:type="spellEnd"/>
      <w:r>
        <w:rPr>
          <w:rFonts w:eastAsia="Times New Roman" w:cstheme="minorHAnsi"/>
          <w:lang w:eastAsia="fr-FR"/>
        </w:rPr>
        <w:t xml:space="preserve"> et non coloré en teinte non conforme au cahier des charges (voir ci-dessous). </w:t>
      </w:r>
    </w:p>
    <w:p w14:paraId="2237D688" w14:textId="530AD926" w:rsidR="00324869" w:rsidRDefault="00324869" w:rsidP="00E005DD">
      <w:pPr>
        <w:spacing w:line="240" w:lineRule="auto"/>
        <w:rPr>
          <w:rFonts w:cstheme="minorHAnsi"/>
        </w:rPr>
      </w:pPr>
      <w:r w:rsidRPr="004730B1">
        <w:rPr>
          <w:rFonts w:eastAsia="Times New Roman" w:cstheme="minorHAnsi"/>
          <w:lang w:eastAsia="fr-FR"/>
        </w:rPr>
        <w:sym w:font="Symbol" w:char="F0B7"/>
      </w:r>
      <w:r w:rsidRPr="004730B1">
        <w:rPr>
          <w:rFonts w:eastAsia="Times New Roman" w:cstheme="minorHAnsi"/>
          <w:lang w:eastAsia="fr-FR"/>
        </w:rPr>
        <w:t xml:space="preserve"> </w:t>
      </w:r>
      <w:r>
        <w:rPr>
          <w:rFonts w:eastAsia="Times New Roman" w:cstheme="minorHAnsi"/>
          <w:lang w:eastAsia="fr-FR"/>
        </w:rPr>
        <w:t xml:space="preserve">Couleurs des façades : les teintes douces et naturelles sont à privilégier sur au moins 70% de la façade : les beiges, les marrons et les gris. Il sera accepté les couleurs vives (motifs, fresques </w:t>
      </w:r>
      <w:proofErr w:type="spellStart"/>
      <w:r>
        <w:rPr>
          <w:rFonts w:eastAsia="Times New Roman" w:cstheme="minorHAnsi"/>
          <w:lang w:eastAsia="fr-FR"/>
        </w:rPr>
        <w:t>etc</w:t>
      </w:r>
      <w:proofErr w:type="spellEnd"/>
      <w:r>
        <w:rPr>
          <w:rFonts w:eastAsia="Times New Roman" w:cstheme="minorHAnsi"/>
          <w:lang w:eastAsia="fr-FR"/>
        </w:rPr>
        <w:t>) sur les 30% restants.</w:t>
      </w:r>
      <w:r w:rsidRPr="004730B1">
        <w:rPr>
          <w:rFonts w:eastAsia="Times New Roman" w:cstheme="minorHAnsi"/>
          <w:lang w:eastAsia="fr-FR"/>
        </w:rPr>
        <w:br/>
      </w:r>
      <w:r w:rsidRPr="004730B1">
        <w:rPr>
          <w:rFonts w:eastAsia="Times New Roman" w:cstheme="minorHAnsi"/>
          <w:lang w:eastAsia="fr-FR"/>
        </w:rPr>
        <w:sym w:font="Symbol" w:char="F0B7"/>
      </w:r>
      <w:r w:rsidRPr="004730B1">
        <w:rPr>
          <w:rFonts w:eastAsia="Times New Roman" w:cstheme="minorHAnsi"/>
          <w:lang w:eastAsia="fr-FR"/>
        </w:rPr>
        <w:t xml:space="preserve"> Toitures : </w:t>
      </w:r>
      <w:r>
        <w:rPr>
          <w:rFonts w:eastAsia="Times New Roman" w:cstheme="minorHAnsi"/>
          <w:lang w:eastAsia="fr-FR"/>
        </w:rPr>
        <w:t>Sont autorisées les tuiles (à l’exception des tuiles canal provençales), les bardeaux de mélèze, les bacs acier et les lauzes en pierres. Les teintes devront rester douces et dans le souci d’éviter toute formation de dôme de chaleur, les teintes foncées (noir, gris anthracite, marron foncé…) sont interdites, à l’exception bien sûr des zones de panneaux solaires.</w:t>
      </w:r>
      <w:r w:rsidRPr="004730B1">
        <w:rPr>
          <w:rFonts w:eastAsia="Times New Roman" w:cstheme="minorHAnsi"/>
          <w:lang w:eastAsia="fr-FR"/>
        </w:rPr>
        <w:br/>
      </w:r>
      <w:r w:rsidRPr="004730B1">
        <w:rPr>
          <w:rFonts w:eastAsia="Times New Roman" w:cstheme="minorHAnsi"/>
          <w:lang w:eastAsia="fr-FR"/>
        </w:rPr>
        <w:sym w:font="Symbol" w:char="F0B7"/>
      </w:r>
      <w:r w:rsidRPr="004730B1">
        <w:rPr>
          <w:rFonts w:eastAsia="Times New Roman" w:cstheme="minorHAnsi"/>
          <w:lang w:eastAsia="fr-FR"/>
        </w:rPr>
        <w:t xml:space="preserve"> </w:t>
      </w:r>
      <w:r>
        <w:rPr>
          <w:rFonts w:eastAsia="Times New Roman" w:cstheme="minorHAnsi"/>
          <w:lang w:eastAsia="fr-FR"/>
        </w:rPr>
        <w:t>M</w:t>
      </w:r>
      <w:r w:rsidRPr="004730B1">
        <w:rPr>
          <w:rFonts w:eastAsia="Times New Roman" w:cstheme="minorHAnsi"/>
          <w:lang w:eastAsia="fr-FR"/>
        </w:rPr>
        <w:t>urets</w:t>
      </w:r>
      <w:r>
        <w:rPr>
          <w:rFonts w:eastAsia="Times New Roman" w:cstheme="minorHAnsi"/>
          <w:lang w:eastAsia="fr-FR"/>
        </w:rPr>
        <w:t xml:space="preserve"> : </w:t>
      </w:r>
      <w:r w:rsidRPr="004730B1">
        <w:rPr>
          <w:rFonts w:eastAsia="Times New Roman" w:cstheme="minorHAnsi"/>
          <w:lang w:eastAsia="fr-FR"/>
        </w:rPr>
        <w:t>en pierres d</w:t>
      </w:r>
      <w:r>
        <w:rPr>
          <w:rFonts w:eastAsia="Times New Roman" w:cstheme="minorHAnsi"/>
          <w:lang w:eastAsia="fr-FR"/>
        </w:rPr>
        <w:t>e</w:t>
      </w:r>
      <w:r w:rsidRPr="004730B1">
        <w:rPr>
          <w:rFonts w:eastAsia="Times New Roman" w:cstheme="minorHAnsi"/>
          <w:lang w:eastAsia="fr-FR"/>
        </w:rPr>
        <w:t xml:space="preserve"> pays.</w:t>
      </w:r>
      <w:r w:rsidRPr="004730B1">
        <w:rPr>
          <w:rFonts w:eastAsia="Times New Roman" w:cstheme="minorHAnsi"/>
          <w:lang w:eastAsia="fr-FR"/>
        </w:rPr>
        <w:br/>
      </w:r>
    </w:p>
    <w:p w14:paraId="78C32B99" w14:textId="6EF61469" w:rsidR="00E005DD" w:rsidRDefault="00E005DD" w:rsidP="00E005DD">
      <w:pPr>
        <w:spacing w:after="0" w:line="240" w:lineRule="auto"/>
        <w:rPr>
          <w:rFonts w:cstheme="minorHAnsi"/>
        </w:rPr>
      </w:pPr>
      <w:r>
        <w:rPr>
          <w:rFonts w:cstheme="minorHAnsi"/>
        </w:rPr>
        <w:t xml:space="preserve">Implantation des constructions : </w:t>
      </w:r>
    </w:p>
    <w:p w14:paraId="7179F807" w14:textId="583C027C" w:rsidR="00E005DD" w:rsidRDefault="00E005DD" w:rsidP="00E005DD">
      <w:pPr>
        <w:spacing w:after="0" w:line="240" w:lineRule="auto"/>
        <w:rPr>
          <w:rFonts w:cstheme="minorHAnsi"/>
        </w:rPr>
      </w:pPr>
      <w:r>
        <w:rPr>
          <w:rFonts w:cstheme="minorHAnsi"/>
        </w:rPr>
        <w:t>Les constructions doivent respecter un retrait minimal de 3m des limites séparatives.</w:t>
      </w:r>
    </w:p>
    <w:p w14:paraId="113845A9" w14:textId="30BA2E1F" w:rsidR="00E005DD" w:rsidRDefault="00E005DD" w:rsidP="00E005DD">
      <w:pPr>
        <w:spacing w:after="0" w:line="240" w:lineRule="auto"/>
        <w:rPr>
          <w:rFonts w:cstheme="minorHAnsi"/>
        </w:rPr>
      </w:pPr>
      <w:r>
        <w:rPr>
          <w:rFonts w:cstheme="minorHAnsi"/>
        </w:rPr>
        <w:t xml:space="preserve">Elles devront être positionnées soit parallèles aux courbes de niveau, soit perpendiculaires à celles-ci. </w:t>
      </w:r>
    </w:p>
    <w:p w14:paraId="71882417" w14:textId="0EDD757A" w:rsidR="00E005DD" w:rsidRDefault="00E005DD" w:rsidP="00E005DD">
      <w:pPr>
        <w:spacing w:after="0" w:line="240" w:lineRule="auto"/>
        <w:rPr>
          <w:rFonts w:cstheme="minorHAnsi"/>
        </w:rPr>
      </w:pPr>
    </w:p>
    <w:p w14:paraId="60F08B2E" w14:textId="77777777" w:rsidR="00E005DD" w:rsidRDefault="00E005DD" w:rsidP="00E005DD">
      <w:pPr>
        <w:spacing w:after="0" w:line="240" w:lineRule="auto"/>
        <w:rPr>
          <w:rFonts w:cstheme="minorHAnsi"/>
        </w:rPr>
      </w:pPr>
    </w:p>
    <w:p w14:paraId="754B6E88" w14:textId="3062032C" w:rsidR="008E0953" w:rsidRPr="008E0953" w:rsidRDefault="008E0953" w:rsidP="008E0953">
      <w:pPr>
        <w:autoSpaceDE w:val="0"/>
        <w:autoSpaceDN w:val="0"/>
        <w:adjustRightInd w:val="0"/>
        <w:spacing w:after="0" w:line="240" w:lineRule="auto"/>
        <w:rPr>
          <w:rFonts w:cstheme="minorHAnsi"/>
          <w:b/>
          <w:bCs/>
        </w:rPr>
      </w:pPr>
      <w:r w:rsidRPr="008E0953">
        <w:rPr>
          <w:rFonts w:cstheme="minorHAnsi"/>
          <w:b/>
          <w:bCs/>
        </w:rPr>
        <w:t>ARTICLE 7 - DESSERTE PAR LES RESEAUX</w:t>
      </w:r>
    </w:p>
    <w:p w14:paraId="69DC58CE" w14:textId="77777777" w:rsidR="008E0953" w:rsidRPr="008E0953" w:rsidRDefault="008E0953" w:rsidP="008E0953">
      <w:pPr>
        <w:autoSpaceDE w:val="0"/>
        <w:autoSpaceDN w:val="0"/>
        <w:adjustRightInd w:val="0"/>
        <w:spacing w:after="0" w:line="240" w:lineRule="auto"/>
        <w:rPr>
          <w:rFonts w:cstheme="minorHAnsi"/>
        </w:rPr>
      </w:pPr>
      <w:r w:rsidRPr="008E0953">
        <w:rPr>
          <w:rFonts w:cstheme="minorHAnsi"/>
        </w:rPr>
        <w:t>Les raccordements aux voiries et réseaux doivent s'effectuer dans les conditions précisées par les</w:t>
      </w:r>
    </w:p>
    <w:p w14:paraId="4547CB59" w14:textId="77777777" w:rsidR="008E0953" w:rsidRPr="008E0953" w:rsidRDefault="008E0953" w:rsidP="008E0953">
      <w:pPr>
        <w:autoSpaceDE w:val="0"/>
        <w:autoSpaceDN w:val="0"/>
        <w:adjustRightInd w:val="0"/>
        <w:spacing w:after="0" w:line="240" w:lineRule="auto"/>
        <w:rPr>
          <w:rFonts w:cstheme="minorHAnsi"/>
        </w:rPr>
      </w:pPr>
      <w:r w:rsidRPr="008E0953">
        <w:rPr>
          <w:rFonts w:cstheme="minorHAnsi"/>
        </w:rPr>
        <w:t>services gestionnaires correspondants.</w:t>
      </w:r>
    </w:p>
    <w:p w14:paraId="526AAEEB" w14:textId="77777777" w:rsidR="008E0953" w:rsidRDefault="008E0953" w:rsidP="008E0953">
      <w:pPr>
        <w:autoSpaceDE w:val="0"/>
        <w:autoSpaceDN w:val="0"/>
        <w:adjustRightInd w:val="0"/>
        <w:spacing w:after="0" w:line="240" w:lineRule="auto"/>
        <w:rPr>
          <w:rFonts w:cstheme="minorHAnsi"/>
        </w:rPr>
      </w:pPr>
    </w:p>
    <w:p w14:paraId="03515F3E" w14:textId="6A72D538" w:rsidR="008E0953" w:rsidRPr="008E0953" w:rsidRDefault="008E0953" w:rsidP="008E0953">
      <w:pPr>
        <w:autoSpaceDE w:val="0"/>
        <w:autoSpaceDN w:val="0"/>
        <w:adjustRightInd w:val="0"/>
        <w:spacing w:after="0" w:line="240" w:lineRule="auto"/>
        <w:rPr>
          <w:rFonts w:cstheme="minorHAnsi"/>
        </w:rPr>
      </w:pPr>
      <w:r w:rsidRPr="008E0953">
        <w:rPr>
          <w:rFonts w:cstheme="minorHAnsi"/>
        </w:rPr>
        <w:t>Eau potable</w:t>
      </w:r>
    </w:p>
    <w:p w14:paraId="63BF862B" w14:textId="77777777" w:rsidR="008E0953" w:rsidRPr="008E0953" w:rsidRDefault="008E0953" w:rsidP="008E0953">
      <w:pPr>
        <w:autoSpaceDE w:val="0"/>
        <w:autoSpaceDN w:val="0"/>
        <w:adjustRightInd w:val="0"/>
        <w:spacing w:after="0" w:line="240" w:lineRule="auto"/>
        <w:rPr>
          <w:rFonts w:cstheme="minorHAnsi"/>
        </w:rPr>
      </w:pPr>
      <w:r w:rsidRPr="008E0953">
        <w:rPr>
          <w:rFonts w:cstheme="minorHAnsi"/>
        </w:rPr>
        <w:t>_ Toute construction ou installation nouvelle qui en consomme doit être raccordée au réseau public</w:t>
      </w:r>
    </w:p>
    <w:p w14:paraId="458B05C0" w14:textId="61C54496" w:rsidR="008E0953" w:rsidRDefault="008E0953" w:rsidP="008E0953">
      <w:pPr>
        <w:autoSpaceDE w:val="0"/>
        <w:autoSpaceDN w:val="0"/>
        <w:adjustRightInd w:val="0"/>
        <w:spacing w:after="0" w:line="240" w:lineRule="auto"/>
        <w:rPr>
          <w:rFonts w:cstheme="minorHAnsi"/>
        </w:rPr>
      </w:pPr>
      <w:r w:rsidRPr="008E0953">
        <w:rPr>
          <w:rFonts w:cstheme="minorHAnsi"/>
        </w:rPr>
        <w:t>de distribution d'eau potable.</w:t>
      </w:r>
    </w:p>
    <w:p w14:paraId="67E518D0" w14:textId="77777777" w:rsidR="008E0953" w:rsidRPr="008E0953" w:rsidRDefault="008E0953" w:rsidP="008E0953">
      <w:pPr>
        <w:autoSpaceDE w:val="0"/>
        <w:autoSpaceDN w:val="0"/>
        <w:adjustRightInd w:val="0"/>
        <w:spacing w:after="0" w:line="240" w:lineRule="auto"/>
        <w:rPr>
          <w:rFonts w:cstheme="minorHAnsi"/>
        </w:rPr>
      </w:pPr>
    </w:p>
    <w:p w14:paraId="01687756" w14:textId="5AF5DA19" w:rsidR="008E0953" w:rsidRPr="008E0953" w:rsidRDefault="008E0953" w:rsidP="008E0953">
      <w:pPr>
        <w:autoSpaceDE w:val="0"/>
        <w:autoSpaceDN w:val="0"/>
        <w:adjustRightInd w:val="0"/>
        <w:spacing w:after="0" w:line="240" w:lineRule="auto"/>
        <w:rPr>
          <w:rFonts w:cstheme="minorHAnsi"/>
        </w:rPr>
      </w:pPr>
      <w:r w:rsidRPr="008E0953">
        <w:rPr>
          <w:rFonts w:cstheme="minorHAnsi"/>
        </w:rPr>
        <w:t>Assainissement</w:t>
      </w:r>
    </w:p>
    <w:p w14:paraId="1FB6D6E4" w14:textId="77777777" w:rsidR="008E0953" w:rsidRPr="008E0953" w:rsidRDefault="008E0953" w:rsidP="008E0953">
      <w:pPr>
        <w:autoSpaceDE w:val="0"/>
        <w:autoSpaceDN w:val="0"/>
        <w:adjustRightInd w:val="0"/>
        <w:spacing w:after="0" w:line="240" w:lineRule="auto"/>
        <w:rPr>
          <w:rFonts w:cstheme="minorHAnsi"/>
        </w:rPr>
      </w:pPr>
      <w:r w:rsidRPr="008E0953">
        <w:rPr>
          <w:rFonts w:cstheme="minorHAnsi"/>
        </w:rPr>
        <w:t>1) Eaux usées</w:t>
      </w:r>
    </w:p>
    <w:p w14:paraId="7E76A44C" w14:textId="7BCCB9DE" w:rsidR="008E0953" w:rsidRPr="008E0953" w:rsidRDefault="008E0953" w:rsidP="008E0953">
      <w:pPr>
        <w:autoSpaceDE w:val="0"/>
        <w:autoSpaceDN w:val="0"/>
        <w:adjustRightInd w:val="0"/>
        <w:spacing w:after="0" w:line="240" w:lineRule="auto"/>
        <w:rPr>
          <w:rFonts w:cstheme="minorHAnsi"/>
        </w:rPr>
      </w:pPr>
      <w:r w:rsidRPr="008E0953">
        <w:rPr>
          <w:rFonts w:cstheme="minorHAnsi"/>
        </w:rPr>
        <w:lastRenderedPageBreak/>
        <w:t>_ Toute construction ou installation nouvelle doit être raccordée au réseau public de collecte et de</w:t>
      </w:r>
      <w:r>
        <w:rPr>
          <w:rFonts w:cstheme="minorHAnsi"/>
        </w:rPr>
        <w:t xml:space="preserve"> </w:t>
      </w:r>
      <w:r w:rsidRPr="008E0953">
        <w:rPr>
          <w:rFonts w:cstheme="minorHAnsi"/>
        </w:rPr>
        <w:t>traitement.</w:t>
      </w:r>
    </w:p>
    <w:p w14:paraId="3BF3E83C" w14:textId="43AE8F64" w:rsidR="008E0953" w:rsidRPr="008E0953" w:rsidRDefault="008E0953" w:rsidP="008E0953">
      <w:pPr>
        <w:autoSpaceDE w:val="0"/>
        <w:autoSpaceDN w:val="0"/>
        <w:adjustRightInd w:val="0"/>
        <w:spacing w:after="0" w:line="240" w:lineRule="auto"/>
        <w:rPr>
          <w:rFonts w:cstheme="minorHAnsi"/>
        </w:rPr>
      </w:pPr>
      <w:r w:rsidRPr="008E0953">
        <w:rPr>
          <w:rFonts w:cstheme="minorHAnsi"/>
        </w:rPr>
        <w:t>_ L'évacuation des eaux usées non traitées dans les rivières, fossés ou égouts à eaux pluviales est</w:t>
      </w:r>
      <w:r>
        <w:rPr>
          <w:rFonts w:cstheme="minorHAnsi"/>
        </w:rPr>
        <w:t xml:space="preserve"> </w:t>
      </w:r>
      <w:r w:rsidRPr="008E0953">
        <w:rPr>
          <w:rFonts w:cstheme="minorHAnsi"/>
        </w:rPr>
        <w:t>interdite.</w:t>
      </w:r>
      <w:r>
        <w:rPr>
          <w:rFonts w:cstheme="minorHAnsi"/>
        </w:rPr>
        <w:t xml:space="preserve"> </w:t>
      </w:r>
    </w:p>
    <w:p w14:paraId="17211DEA" w14:textId="77777777" w:rsidR="008E0953" w:rsidRPr="008E0953" w:rsidRDefault="008E0953" w:rsidP="008E0953">
      <w:pPr>
        <w:autoSpaceDE w:val="0"/>
        <w:autoSpaceDN w:val="0"/>
        <w:adjustRightInd w:val="0"/>
        <w:spacing w:after="0" w:line="240" w:lineRule="auto"/>
        <w:rPr>
          <w:rFonts w:cstheme="minorHAnsi"/>
        </w:rPr>
      </w:pPr>
      <w:r w:rsidRPr="008E0953">
        <w:rPr>
          <w:rFonts w:cstheme="minorHAnsi"/>
        </w:rPr>
        <w:t>2) Eaux pluviales</w:t>
      </w:r>
    </w:p>
    <w:p w14:paraId="1607FD46" w14:textId="53EEB61F" w:rsidR="008E0953" w:rsidRPr="008E0953" w:rsidRDefault="008E0953" w:rsidP="008E0953">
      <w:pPr>
        <w:autoSpaceDE w:val="0"/>
        <w:autoSpaceDN w:val="0"/>
        <w:adjustRightInd w:val="0"/>
        <w:spacing w:after="0" w:line="240" w:lineRule="auto"/>
        <w:rPr>
          <w:rFonts w:cstheme="minorHAnsi"/>
        </w:rPr>
      </w:pPr>
      <w:r w:rsidRPr="008E0953">
        <w:rPr>
          <w:rFonts w:cstheme="minorHAnsi"/>
        </w:rPr>
        <w:t>_ Les aménagements réalisés sur le terrain doivent garantir leur écoulement dans le réseau</w:t>
      </w:r>
      <w:r>
        <w:rPr>
          <w:rFonts w:cstheme="minorHAnsi"/>
        </w:rPr>
        <w:t xml:space="preserve"> </w:t>
      </w:r>
      <w:r w:rsidRPr="008E0953">
        <w:rPr>
          <w:rFonts w:cstheme="minorHAnsi"/>
        </w:rPr>
        <w:t>collecteur d'eaux pluviales. Les fossés des voiries n'ont pas vocation à servir d'exutoire des eaux</w:t>
      </w:r>
      <w:r>
        <w:rPr>
          <w:rFonts w:cstheme="minorHAnsi"/>
        </w:rPr>
        <w:t xml:space="preserve"> </w:t>
      </w:r>
      <w:r w:rsidRPr="008E0953">
        <w:rPr>
          <w:rFonts w:cstheme="minorHAnsi"/>
        </w:rPr>
        <w:t>provenant des propriétés riveraines.</w:t>
      </w:r>
    </w:p>
    <w:p w14:paraId="232DEC05" w14:textId="16577C59" w:rsidR="008E0953" w:rsidRDefault="008E0953" w:rsidP="008E0953">
      <w:pPr>
        <w:autoSpaceDE w:val="0"/>
        <w:autoSpaceDN w:val="0"/>
        <w:adjustRightInd w:val="0"/>
        <w:spacing w:after="0" w:line="240" w:lineRule="auto"/>
        <w:rPr>
          <w:rFonts w:cstheme="minorHAnsi"/>
        </w:rPr>
      </w:pPr>
      <w:r w:rsidRPr="008E0953">
        <w:rPr>
          <w:rFonts w:cstheme="minorHAnsi"/>
        </w:rPr>
        <w:t>_ En l'absence ou en cas d'insuffisance de ce réseau, les aménagements nécessaires au libre</w:t>
      </w:r>
      <w:r>
        <w:rPr>
          <w:rFonts w:cstheme="minorHAnsi"/>
        </w:rPr>
        <w:t xml:space="preserve"> </w:t>
      </w:r>
      <w:r w:rsidRPr="008E0953">
        <w:rPr>
          <w:rFonts w:cstheme="minorHAnsi"/>
        </w:rPr>
        <w:t>écoulement des eaux pluviales sont à la charge exclusive du propriétaire qui doit réaliser les</w:t>
      </w:r>
      <w:r>
        <w:rPr>
          <w:rFonts w:cstheme="minorHAnsi"/>
        </w:rPr>
        <w:t xml:space="preserve"> </w:t>
      </w:r>
      <w:r w:rsidRPr="008E0953">
        <w:rPr>
          <w:rFonts w:cstheme="minorHAnsi"/>
        </w:rPr>
        <w:t>dispositifs adaptés à l'opération et au terrain sans porter préjudice aux fonds voisins.</w:t>
      </w:r>
    </w:p>
    <w:p w14:paraId="354A31E8" w14:textId="3ECA7008" w:rsidR="00146B9E" w:rsidRPr="008E0953" w:rsidRDefault="00146B9E" w:rsidP="008E0953">
      <w:pPr>
        <w:autoSpaceDE w:val="0"/>
        <w:autoSpaceDN w:val="0"/>
        <w:adjustRightInd w:val="0"/>
        <w:spacing w:after="0" w:line="240" w:lineRule="auto"/>
        <w:rPr>
          <w:rFonts w:cstheme="minorHAnsi"/>
        </w:rPr>
      </w:pPr>
      <w:r>
        <w:rPr>
          <w:rFonts w:cstheme="minorHAnsi"/>
        </w:rPr>
        <w:t xml:space="preserve">_ Les propriétaires sont vivement </w:t>
      </w:r>
      <w:r w:rsidR="00A31E13">
        <w:rPr>
          <w:rFonts w:cstheme="minorHAnsi"/>
        </w:rPr>
        <w:t xml:space="preserve">invités à récupérer et stocker les eaux pluviales de toitures. </w:t>
      </w:r>
      <w:r>
        <w:rPr>
          <w:rFonts w:cstheme="minorHAnsi"/>
        </w:rPr>
        <w:t xml:space="preserve"> </w:t>
      </w:r>
    </w:p>
    <w:p w14:paraId="2CA09622" w14:textId="77777777" w:rsidR="00146B9E" w:rsidRPr="008E0953" w:rsidRDefault="00146B9E" w:rsidP="008E0953">
      <w:pPr>
        <w:autoSpaceDE w:val="0"/>
        <w:autoSpaceDN w:val="0"/>
        <w:adjustRightInd w:val="0"/>
        <w:spacing w:after="0" w:line="240" w:lineRule="auto"/>
        <w:rPr>
          <w:rFonts w:cstheme="minorHAnsi"/>
        </w:rPr>
      </w:pPr>
    </w:p>
    <w:p w14:paraId="42BEB0A4" w14:textId="6166FF19" w:rsidR="008E0953" w:rsidRPr="008E0953" w:rsidRDefault="008E0953" w:rsidP="008E0953">
      <w:pPr>
        <w:autoSpaceDE w:val="0"/>
        <w:autoSpaceDN w:val="0"/>
        <w:adjustRightInd w:val="0"/>
        <w:spacing w:after="0" w:line="240" w:lineRule="auto"/>
        <w:rPr>
          <w:rFonts w:cstheme="minorHAnsi"/>
        </w:rPr>
      </w:pPr>
      <w:r w:rsidRPr="008E0953">
        <w:rPr>
          <w:rFonts w:cstheme="minorHAnsi"/>
        </w:rPr>
        <w:t>Autres réseaux</w:t>
      </w:r>
    </w:p>
    <w:p w14:paraId="04CB0C36" w14:textId="183FD430" w:rsidR="008E0953" w:rsidRPr="008E0953" w:rsidRDefault="008E0953" w:rsidP="008E0953">
      <w:pPr>
        <w:autoSpaceDE w:val="0"/>
        <w:autoSpaceDN w:val="0"/>
        <w:adjustRightInd w:val="0"/>
        <w:spacing w:after="0" w:line="240" w:lineRule="auto"/>
        <w:rPr>
          <w:rFonts w:cstheme="minorHAnsi"/>
        </w:rPr>
      </w:pPr>
      <w:r w:rsidRPr="008E0953">
        <w:rPr>
          <w:rFonts w:cstheme="minorHAnsi"/>
        </w:rPr>
        <w:t>_ Pour toute construction ou installation nouvelle, les branchements aux autres réseaux sur le</w:t>
      </w:r>
      <w:r w:rsidR="00146B9E">
        <w:rPr>
          <w:rFonts w:cstheme="minorHAnsi"/>
        </w:rPr>
        <w:t xml:space="preserve"> </w:t>
      </w:r>
      <w:r w:rsidRPr="008E0953">
        <w:rPr>
          <w:rFonts w:cstheme="minorHAnsi"/>
        </w:rPr>
        <w:t>domaine public comme sur les propriétés privées doivent être réalisés en souterrain.</w:t>
      </w:r>
    </w:p>
    <w:p w14:paraId="74C7B607" w14:textId="3F3E7880" w:rsidR="00E005DD" w:rsidRDefault="00E005DD" w:rsidP="008E0953">
      <w:pPr>
        <w:spacing w:line="240" w:lineRule="auto"/>
        <w:rPr>
          <w:rFonts w:cstheme="minorHAnsi"/>
        </w:rPr>
      </w:pPr>
    </w:p>
    <w:p w14:paraId="31B39CC9" w14:textId="1627EDFD" w:rsidR="007444A4" w:rsidRPr="008E0953" w:rsidRDefault="007444A4" w:rsidP="007444A4">
      <w:pPr>
        <w:autoSpaceDE w:val="0"/>
        <w:autoSpaceDN w:val="0"/>
        <w:adjustRightInd w:val="0"/>
        <w:spacing w:after="0" w:line="240" w:lineRule="auto"/>
        <w:rPr>
          <w:rFonts w:cstheme="minorHAnsi"/>
          <w:b/>
          <w:bCs/>
        </w:rPr>
      </w:pPr>
      <w:r w:rsidRPr="008E0953">
        <w:rPr>
          <w:rFonts w:cstheme="minorHAnsi"/>
          <w:b/>
          <w:bCs/>
        </w:rPr>
        <w:t xml:space="preserve">ARTICLE </w:t>
      </w:r>
      <w:r>
        <w:rPr>
          <w:rFonts w:cstheme="minorHAnsi"/>
          <w:b/>
          <w:bCs/>
        </w:rPr>
        <w:t>8</w:t>
      </w:r>
      <w:r w:rsidRPr="008E0953">
        <w:rPr>
          <w:rFonts w:cstheme="minorHAnsi"/>
          <w:b/>
          <w:bCs/>
        </w:rPr>
        <w:t xml:space="preserve"> - </w:t>
      </w:r>
      <w:r>
        <w:rPr>
          <w:rFonts w:cstheme="minorHAnsi"/>
          <w:b/>
          <w:bCs/>
        </w:rPr>
        <w:t>CLÔTURES</w:t>
      </w:r>
    </w:p>
    <w:p w14:paraId="5C7EDA5C" w14:textId="77777777" w:rsidR="007444A4" w:rsidRDefault="007444A4" w:rsidP="007444A4">
      <w:pPr>
        <w:spacing w:after="0" w:line="240" w:lineRule="auto"/>
        <w:rPr>
          <w:rFonts w:eastAsia="Times New Roman" w:cstheme="minorHAnsi"/>
          <w:lang w:eastAsia="fr-FR"/>
        </w:rPr>
      </w:pPr>
      <w:r>
        <w:rPr>
          <w:rFonts w:eastAsia="Times New Roman" w:cstheme="minorHAnsi"/>
          <w:lang w:eastAsia="fr-FR"/>
        </w:rPr>
        <w:t xml:space="preserve">Les clôtures seront admises à la condition qu’elles demeurent à 50% transparentes afin d’éviter un effet d’enfermement. Ainsi les grillages souples (si animaux à parquer) et barrières bois rustiques sont à privilégier ; au contraire les murs, grillages rigides, panneaux pleins, tôles sont interdites. Les haies hautes et uniformes sont également interdites. Des bosquets discontinus seront idéalement mis en place, reliés par des portions de clôture si le besoin s’en fait. La convivialité des lieux doit s’équilibrer avec l’intimité de chaque propriété pour créer un lieu le plus harmonieux possible. </w:t>
      </w:r>
    </w:p>
    <w:p w14:paraId="5AA1AC2D" w14:textId="14E1C4B3" w:rsidR="00146B9E" w:rsidRDefault="00146B9E" w:rsidP="008E0953">
      <w:pPr>
        <w:spacing w:line="240" w:lineRule="auto"/>
        <w:rPr>
          <w:rFonts w:cstheme="minorHAnsi"/>
        </w:rPr>
      </w:pPr>
    </w:p>
    <w:p w14:paraId="7B7C6E2A" w14:textId="20913F5A" w:rsidR="00D165D9" w:rsidRDefault="00D165D9" w:rsidP="00D165D9">
      <w:pPr>
        <w:autoSpaceDE w:val="0"/>
        <w:autoSpaceDN w:val="0"/>
        <w:adjustRightInd w:val="0"/>
        <w:spacing w:after="0" w:line="240" w:lineRule="auto"/>
        <w:rPr>
          <w:rFonts w:cstheme="minorHAnsi"/>
          <w:b/>
          <w:bCs/>
        </w:rPr>
      </w:pPr>
      <w:r w:rsidRPr="008E0953">
        <w:rPr>
          <w:rFonts w:cstheme="minorHAnsi"/>
          <w:b/>
          <w:bCs/>
        </w:rPr>
        <w:t xml:space="preserve">ARTICLE </w:t>
      </w:r>
      <w:r>
        <w:rPr>
          <w:rFonts w:cstheme="minorHAnsi"/>
          <w:b/>
          <w:bCs/>
        </w:rPr>
        <w:t>9</w:t>
      </w:r>
      <w:r w:rsidRPr="008E0953">
        <w:rPr>
          <w:rFonts w:cstheme="minorHAnsi"/>
          <w:b/>
          <w:bCs/>
        </w:rPr>
        <w:t xml:space="preserve"> </w:t>
      </w:r>
      <w:r>
        <w:rPr>
          <w:rFonts w:cstheme="minorHAnsi"/>
          <w:b/>
          <w:bCs/>
        </w:rPr>
        <w:t>–</w:t>
      </w:r>
      <w:r w:rsidRPr="008E0953">
        <w:rPr>
          <w:rFonts w:cstheme="minorHAnsi"/>
          <w:b/>
          <w:bCs/>
        </w:rPr>
        <w:t xml:space="preserve"> </w:t>
      </w:r>
      <w:r>
        <w:rPr>
          <w:rFonts w:cstheme="minorHAnsi"/>
          <w:b/>
          <w:bCs/>
        </w:rPr>
        <w:t>VOIRIES</w:t>
      </w:r>
    </w:p>
    <w:p w14:paraId="35881826" w14:textId="77777777" w:rsidR="00D165D9" w:rsidRDefault="00D165D9" w:rsidP="00D165D9">
      <w:pPr>
        <w:spacing w:after="0" w:line="240" w:lineRule="auto"/>
        <w:rPr>
          <w:rFonts w:eastAsia="Times New Roman" w:cstheme="minorHAnsi"/>
          <w:lang w:eastAsia="fr-FR"/>
        </w:rPr>
      </w:pPr>
      <w:r w:rsidRPr="004730B1">
        <w:rPr>
          <w:rFonts w:eastAsia="Times New Roman" w:cstheme="minorHAnsi"/>
          <w:lang w:eastAsia="fr-FR"/>
        </w:rPr>
        <w:t>La voirie sera réalisée en « tout venant concassé et tassé ».</w:t>
      </w:r>
      <w:r>
        <w:rPr>
          <w:rFonts w:eastAsia="Times New Roman" w:cstheme="minorHAnsi"/>
          <w:lang w:eastAsia="fr-FR"/>
        </w:rPr>
        <w:t xml:space="preserve"> Le parking commun sera en graviers stabilisé de type 0/30 compacté.</w:t>
      </w:r>
      <w:r w:rsidRPr="004730B1">
        <w:rPr>
          <w:rFonts w:eastAsia="Times New Roman" w:cstheme="minorHAnsi"/>
          <w:lang w:eastAsia="fr-FR"/>
        </w:rPr>
        <w:t xml:space="preserve"> L’usage de l’asphalte y</w:t>
      </w:r>
      <w:r>
        <w:rPr>
          <w:rFonts w:eastAsia="Times New Roman" w:cstheme="minorHAnsi"/>
          <w:lang w:eastAsia="fr-FR"/>
        </w:rPr>
        <w:t xml:space="preserve"> </w:t>
      </w:r>
      <w:r w:rsidRPr="004730B1">
        <w:rPr>
          <w:rFonts w:eastAsia="Times New Roman" w:cstheme="minorHAnsi"/>
          <w:lang w:eastAsia="fr-FR"/>
        </w:rPr>
        <w:t>sera prohibé. Il en va de même pour le béton, hors nécessité de consolidation structurelle.</w:t>
      </w:r>
      <w:r>
        <w:rPr>
          <w:rFonts w:eastAsia="Times New Roman" w:cstheme="minorHAnsi"/>
          <w:lang w:eastAsia="fr-FR"/>
        </w:rPr>
        <w:t xml:space="preserve"> Si un revêtement « dur » doit être réalisé dans l’avenir, il devra être perméable (sol type </w:t>
      </w:r>
      <w:proofErr w:type="spellStart"/>
      <w:r>
        <w:rPr>
          <w:rFonts w:eastAsia="Times New Roman" w:cstheme="minorHAnsi"/>
          <w:lang w:eastAsia="fr-FR"/>
        </w:rPr>
        <w:t>Hydroway</w:t>
      </w:r>
      <w:proofErr w:type="spellEnd"/>
      <w:r>
        <w:rPr>
          <w:rFonts w:eastAsia="Times New Roman" w:cstheme="minorHAnsi"/>
          <w:lang w:eastAsia="fr-FR"/>
        </w:rPr>
        <w:t xml:space="preserve">). </w:t>
      </w:r>
      <w:r w:rsidRPr="004730B1">
        <w:rPr>
          <w:rFonts w:eastAsia="Times New Roman" w:cstheme="minorHAnsi"/>
          <w:lang w:eastAsia="fr-FR"/>
        </w:rPr>
        <w:br/>
      </w:r>
    </w:p>
    <w:p w14:paraId="60C834D1" w14:textId="2CC87667" w:rsidR="00D165D9" w:rsidRDefault="00D165D9" w:rsidP="00D165D9">
      <w:pPr>
        <w:autoSpaceDE w:val="0"/>
        <w:autoSpaceDN w:val="0"/>
        <w:adjustRightInd w:val="0"/>
        <w:spacing w:after="0" w:line="240" w:lineRule="auto"/>
        <w:rPr>
          <w:rFonts w:eastAsia="Times New Roman" w:cstheme="minorHAnsi"/>
          <w:lang w:eastAsia="fr-FR"/>
        </w:rPr>
      </w:pPr>
      <w:r w:rsidRPr="004730B1">
        <w:rPr>
          <w:rFonts w:eastAsia="Times New Roman" w:cstheme="minorHAnsi"/>
          <w:lang w:eastAsia="fr-FR"/>
        </w:rPr>
        <w:t>Les eaux de surface s'infiltreront directement et naturellement dans le sol au travers</w:t>
      </w:r>
      <w:r w:rsidRPr="004730B1">
        <w:rPr>
          <w:rFonts w:eastAsia="Times New Roman" w:cstheme="minorHAnsi"/>
          <w:lang w:eastAsia="fr-FR"/>
        </w:rPr>
        <w:br/>
        <w:t>des revêtements de voirie perméables. Cette mesure permet de ne pas engorger les</w:t>
      </w:r>
      <w:r w:rsidRPr="004730B1">
        <w:rPr>
          <w:rFonts w:eastAsia="Times New Roman" w:cstheme="minorHAnsi"/>
          <w:lang w:eastAsia="fr-FR"/>
        </w:rPr>
        <w:br/>
        <w:t>canalisations communes lors des orages violents. Elle limite fortement la quantité d'eau</w:t>
      </w:r>
      <w:r w:rsidRPr="004730B1">
        <w:rPr>
          <w:rFonts w:eastAsia="Times New Roman" w:cstheme="minorHAnsi"/>
          <w:lang w:eastAsia="fr-FR"/>
        </w:rPr>
        <w:br/>
        <w:t>évacuée vers les équipements communs.</w:t>
      </w:r>
    </w:p>
    <w:p w14:paraId="217316ED" w14:textId="57433CD7" w:rsidR="00D165D9" w:rsidRDefault="00D165D9" w:rsidP="00D165D9">
      <w:pPr>
        <w:autoSpaceDE w:val="0"/>
        <w:autoSpaceDN w:val="0"/>
        <w:adjustRightInd w:val="0"/>
        <w:spacing w:after="0" w:line="240" w:lineRule="auto"/>
        <w:rPr>
          <w:rFonts w:eastAsia="Times New Roman" w:cstheme="minorHAnsi"/>
          <w:lang w:eastAsia="fr-FR"/>
        </w:rPr>
      </w:pPr>
    </w:p>
    <w:p w14:paraId="4981ED88" w14:textId="7E082470" w:rsidR="00D165D9" w:rsidRPr="00D165D9" w:rsidRDefault="00D165D9" w:rsidP="00D165D9">
      <w:pPr>
        <w:autoSpaceDE w:val="0"/>
        <w:autoSpaceDN w:val="0"/>
        <w:adjustRightInd w:val="0"/>
        <w:spacing w:after="0" w:line="240" w:lineRule="auto"/>
        <w:rPr>
          <w:rFonts w:cstheme="minorHAnsi"/>
        </w:rPr>
      </w:pPr>
      <w:r w:rsidRPr="00D165D9">
        <w:rPr>
          <w:rFonts w:cstheme="minorHAnsi"/>
          <w:b/>
          <w:bCs/>
        </w:rPr>
        <w:t xml:space="preserve">ARTICLE </w:t>
      </w:r>
      <w:r w:rsidRPr="00D165D9">
        <w:rPr>
          <w:rFonts w:cstheme="minorHAnsi"/>
          <w:b/>
          <w:bCs/>
        </w:rPr>
        <w:t>10</w:t>
      </w:r>
      <w:r w:rsidRPr="00D165D9">
        <w:rPr>
          <w:rFonts w:cstheme="minorHAnsi"/>
          <w:b/>
          <w:bCs/>
        </w:rPr>
        <w:t xml:space="preserve"> : TENUE GENERALE</w:t>
      </w:r>
      <w:r w:rsidRPr="00D165D9">
        <w:rPr>
          <w:rFonts w:cstheme="minorHAnsi"/>
        </w:rPr>
        <w:br/>
        <w:t xml:space="preserve">Les lots, les constructions, les espaces communs et les voies seront tenus en </w:t>
      </w:r>
      <w:r>
        <w:rPr>
          <w:rFonts w:cstheme="minorHAnsi"/>
        </w:rPr>
        <w:t>bon</w:t>
      </w:r>
      <w:r w:rsidRPr="00D165D9">
        <w:rPr>
          <w:rFonts w:cstheme="minorHAnsi"/>
        </w:rPr>
        <w:t xml:space="preserve"> état de</w:t>
      </w:r>
      <w:r w:rsidRPr="00D165D9">
        <w:rPr>
          <w:rFonts w:cstheme="minorHAnsi"/>
        </w:rPr>
        <w:br/>
        <w:t>propreté et d'entretien. Les prescriptions suivantes doivent en particulier être respectées :</w:t>
      </w:r>
      <w:r w:rsidRPr="00D165D9">
        <w:rPr>
          <w:rFonts w:cstheme="minorHAnsi"/>
        </w:rPr>
        <w:br/>
        <w:t>Les fouilles sont interdites, si ce n'est pour la construction elle-même, et le sol sera remis en</w:t>
      </w:r>
      <w:r w:rsidRPr="00D165D9">
        <w:rPr>
          <w:rFonts w:cstheme="minorHAnsi"/>
        </w:rPr>
        <w:br/>
        <w:t>état immédiatement après la finition des travaux.</w:t>
      </w:r>
      <w:r w:rsidRPr="00D165D9">
        <w:rPr>
          <w:rFonts w:cstheme="minorHAnsi"/>
        </w:rPr>
        <w:br/>
        <w:t>Les décharges (ordures, déchets, matériaux) sont proscrites sur les lots, les voies et les espaces</w:t>
      </w:r>
      <w:r w:rsidRPr="00D165D9">
        <w:rPr>
          <w:rFonts w:cstheme="minorHAnsi"/>
        </w:rPr>
        <w:br/>
        <w:t>communs.</w:t>
      </w:r>
      <w:r w:rsidRPr="00D165D9">
        <w:rPr>
          <w:rFonts w:cstheme="minorHAnsi"/>
        </w:rPr>
        <w:br/>
      </w:r>
      <w:r w:rsidRPr="00D165D9">
        <w:rPr>
          <w:rFonts w:cstheme="minorHAnsi"/>
        </w:rPr>
        <w:br/>
        <w:t xml:space="preserve">En cas de chute de neige, chaque propriétaire riverain devra faire le nécessaire pour </w:t>
      </w:r>
      <w:r>
        <w:rPr>
          <w:rFonts w:cstheme="minorHAnsi"/>
        </w:rPr>
        <w:t>déneiger son accès et stocker la neige sur sa propre parcelle.</w:t>
      </w:r>
      <w:r w:rsidRPr="00D165D9">
        <w:rPr>
          <w:rFonts w:cstheme="minorHAnsi"/>
        </w:rPr>
        <w:br/>
      </w:r>
    </w:p>
    <w:p w14:paraId="21FD8DEF" w14:textId="4DD6C525" w:rsidR="0044392D" w:rsidRDefault="00D165D9" w:rsidP="00D165D9">
      <w:pPr>
        <w:autoSpaceDE w:val="0"/>
        <w:autoSpaceDN w:val="0"/>
        <w:adjustRightInd w:val="0"/>
        <w:spacing w:after="0" w:line="240" w:lineRule="auto"/>
        <w:rPr>
          <w:rFonts w:cstheme="minorHAnsi"/>
        </w:rPr>
      </w:pPr>
      <w:r w:rsidRPr="00D165D9">
        <w:rPr>
          <w:rFonts w:cstheme="minorHAnsi"/>
        </w:rPr>
        <w:t>Les propriétaires des lots devront porter le plus grand soin aux plantations existantes ou à créer</w:t>
      </w:r>
      <w:r>
        <w:rPr>
          <w:rFonts w:cstheme="minorHAnsi"/>
        </w:rPr>
        <w:t>.</w:t>
      </w:r>
      <w:r w:rsidRPr="00D165D9">
        <w:rPr>
          <w:rFonts w:cstheme="minorHAnsi"/>
        </w:rPr>
        <w:br/>
        <w:t>Aucun véhicule ne pourra demeurer entreposé sur la voie et les parkings communs. Les caravanes et les</w:t>
      </w:r>
      <w:r>
        <w:rPr>
          <w:rFonts w:cstheme="minorHAnsi"/>
        </w:rPr>
        <w:t xml:space="preserve"> </w:t>
      </w:r>
      <w:r w:rsidRPr="00D165D9">
        <w:rPr>
          <w:rFonts w:cstheme="minorHAnsi"/>
        </w:rPr>
        <w:t xml:space="preserve">mobil-home ne peuvent remplacer en aucun cas l’habitation. </w:t>
      </w:r>
      <w:r w:rsidRPr="00D165D9">
        <w:rPr>
          <w:rFonts w:cstheme="minorHAnsi"/>
        </w:rPr>
        <w:br/>
      </w:r>
      <w:r w:rsidRPr="0044392D">
        <w:rPr>
          <w:rFonts w:cstheme="minorHAnsi"/>
          <w:b/>
          <w:bCs/>
        </w:rPr>
        <w:lastRenderedPageBreak/>
        <w:t xml:space="preserve">ARTICLE </w:t>
      </w:r>
      <w:r w:rsidR="0044392D">
        <w:rPr>
          <w:rFonts w:cstheme="minorHAnsi"/>
          <w:b/>
          <w:bCs/>
        </w:rPr>
        <w:t>11</w:t>
      </w:r>
      <w:r w:rsidRPr="0044392D">
        <w:rPr>
          <w:rFonts w:cstheme="minorHAnsi"/>
          <w:b/>
          <w:bCs/>
        </w:rPr>
        <w:t xml:space="preserve"> : INTERDICTION DE SUBDIVISION D’UN LOT</w:t>
      </w:r>
      <w:r w:rsidRPr="00D165D9">
        <w:rPr>
          <w:rFonts w:cstheme="minorHAnsi"/>
        </w:rPr>
        <w:br/>
        <w:t>Toute subdivision d'un lot du lotissement, en droit ou en jouissance, pour création d'un terrain</w:t>
      </w:r>
      <w:r w:rsidRPr="00D165D9">
        <w:rPr>
          <w:rFonts w:cstheme="minorHAnsi"/>
        </w:rPr>
        <w:br/>
        <w:t>destiné à l'implantation d'un bâtiment nouveau, est interdite.</w:t>
      </w:r>
      <w:r w:rsidRPr="00D165D9">
        <w:rPr>
          <w:rFonts w:cstheme="minorHAnsi"/>
        </w:rPr>
        <w:br/>
      </w:r>
    </w:p>
    <w:p w14:paraId="57298F0F" w14:textId="6A2D3899" w:rsidR="00D165D9" w:rsidRPr="00D165D9" w:rsidRDefault="00D165D9" w:rsidP="00D165D9">
      <w:pPr>
        <w:autoSpaceDE w:val="0"/>
        <w:autoSpaceDN w:val="0"/>
        <w:adjustRightInd w:val="0"/>
        <w:spacing w:after="0" w:line="240" w:lineRule="auto"/>
        <w:rPr>
          <w:rFonts w:cstheme="minorHAnsi"/>
          <w:b/>
          <w:bCs/>
        </w:rPr>
      </w:pPr>
      <w:r w:rsidRPr="00D165D9">
        <w:rPr>
          <w:rFonts w:cstheme="minorHAnsi"/>
        </w:rPr>
        <w:br/>
      </w:r>
      <w:r w:rsidRPr="0044392D">
        <w:rPr>
          <w:rFonts w:cstheme="minorHAnsi"/>
          <w:b/>
          <w:bCs/>
        </w:rPr>
        <w:t>ARTICLE 1</w:t>
      </w:r>
      <w:r w:rsidR="0044392D">
        <w:rPr>
          <w:rFonts w:cstheme="minorHAnsi"/>
          <w:b/>
          <w:bCs/>
        </w:rPr>
        <w:t>2</w:t>
      </w:r>
      <w:r w:rsidRPr="0044392D">
        <w:rPr>
          <w:rFonts w:cstheme="minorHAnsi"/>
          <w:b/>
          <w:bCs/>
        </w:rPr>
        <w:t xml:space="preserve"> : OBLIGATION DE CONTRACTER UNE ASSURANCE</w:t>
      </w:r>
      <w:r w:rsidRPr="00D165D9">
        <w:rPr>
          <w:rFonts w:cstheme="minorHAnsi"/>
        </w:rPr>
        <w:br/>
        <w:t>Les propriétaires sont tenus de contracter une assurance incendie pour les bâtiments construits sur</w:t>
      </w:r>
      <w:r w:rsidRPr="00D165D9">
        <w:rPr>
          <w:rFonts w:cstheme="minorHAnsi"/>
        </w:rPr>
        <w:br/>
        <w:t>leur parcelle auprès d'une compagnie solvable et pour leur valeur réelle.</w:t>
      </w:r>
      <w:r w:rsidRPr="00D165D9">
        <w:rPr>
          <w:rFonts w:cstheme="minorHAnsi"/>
        </w:rPr>
        <w:br/>
      </w:r>
    </w:p>
    <w:p w14:paraId="3443CCF0" w14:textId="77777777" w:rsidR="007444A4" w:rsidRPr="008E0953" w:rsidRDefault="007444A4" w:rsidP="008E0953">
      <w:pPr>
        <w:spacing w:line="240" w:lineRule="auto"/>
        <w:rPr>
          <w:rFonts w:cstheme="minorHAnsi"/>
        </w:rPr>
      </w:pPr>
    </w:p>
    <w:sectPr w:rsidR="007444A4" w:rsidRPr="008E095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4C6C" w14:textId="77777777" w:rsidR="00850459" w:rsidRDefault="00850459" w:rsidP="00E93B30">
      <w:pPr>
        <w:spacing w:after="0" w:line="240" w:lineRule="auto"/>
      </w:pPr>
      <w:r>
        <w:separator/>
      </w:r>
    </w:p>
  </w:endnote>
  <w:endnote w:type="continuationSeparator" w:id="0">
    <w:p w14:paraId="6B962EC5" w14:textId="77777777" w:rsidR="00850459" w:rsidRDefault="00850459" w:rsidP="00E9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036A" w14:textId="7E129F9A" w:rsidR="00E93B30" w:rsidRDefault="00E93B30" w:rsidP="00E93B30">
    <w:pPr>
      <w:pStyle w:val="Pieddepage"/>
    </w:pPr>
    <w:r w:rsidRPr="007675A7">
      <w:rPr>
        <w:i/>
        <w:iCs/>
      </w:rPr>
      <w:t>Eco-lieu du Pré</w:t>
    </w:r>
    <w:r w:rsidRPr="0062695D">
      <w:rPr>
        <w:i/>
        <w:iCs/>
      </w:rPr>
      <w:t xml:space="preserve"> </w:t>
    </w:r>
    <w:proofErr w:type="spellStart"/>
    <w:r w:rsidRPr="0062695D">
      <w:rPr>
        <w:i/>
        <w:iCs/>
      </w:rPr>
      <w:t>Roussil</w:t>
    </w:r>
    <w:proofErr w:type="spellEnd"/>
    <w:r>
      <w:tab/>
    </w:r>
    <w:r>
      <w:t>Règlement de lotissement</w:t>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B79C" w14:textId="77777777" w:rsidR="00850459" w:rsidRDefault="00850459" w:rsidP="00E93B30">
      <w:pPr>
        <w:spacing w:after="0" w:line="240" w:lineRule="auto"/>
      </w:pPr>
      <w:r>
        <w:separator/>
      </w:r>
    </w:p>
  </w:footnote>
  <w:footnote w:type="continuationSeparator" w:id="0">
    <w:p w14:paraId="1170F47D" w14:textId="77777777" w:rsidR="00850459" w:rsidRDefault="00850459" w:rsidP="00E9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30"/>
    <w:rsid w:val="00146B9E"/>
    <w:rsid w:val="00324869"/>
    <w:rsid w:val="00435E23"/>
    <w:rsid w:val="0044392D"/>
    <w:rsid w:val="005774F2"/>
    <w:rsid w:val="007444A4"/>
    <w:rsid w:val="00850459"/>
    <w:rsid w:val="008E0953"/>
    <w:rsid w:val="00954176"/>
    <w:rsid w:val="00A31E13"/>
    <w:rsid w:val="00D165D9"/>
    <w:rsid w:val="00E005DD"/>
    <w:rsid w:val="00E93B30"/>
    <w:rsid w:val="00F66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3C62"/>
  <w15:chartTrackingRefBased/>
  <w15:docId w15:val="{32A62917-A7A2-4FDA-9FCE-7B44AC0A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3B30"/>
    <w:pPr>
      <w:tabs>
        <w:tab w:val="center" w:pos="4536"/>
        <w:tab w:val="right" w:pos="9072"/>
      </w:tabs>
      <w:spacing w:after="0" w:line="240" w:lineRule="auto"/>
    </w:pPr>
  </w:style>
  <w:style w:type="character" w:customStyle="1" w:styleId="En-tteCar">
    <w:name w:val="En-tête Car"/>
    <w:basedOn w:val="Policepardfaut"/>
    <w:link w:val="En-tte"/>
    <w:uiPriority w:val="99"/>
    <w:rsid w:val="00E93B30"/>
  </w:style>
  <w:style w:type="paragraph" w:styleId="Pieddepage">
    <w:name w:val="footer"/>
    <w:basedOn w:val="Normal"/>
    <w:link w:val="PieddepageCar"/>
    <w:uiPriority w:val="99"/>
    <w:unhideWhenUsed/>
    <w:rsid w:val="00E93B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1442</Words>
  <Characters>7934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dc:creator>
  <cp:keywords/>
  <dc:description/>
  <cp:lastModifiedBy>Clémentine</cp:lastModifiedBy>
  <cp:revision>5</cp:revision>
  <dcterms:created xsi:type="dcterms:W3CDTF">2022-06-21T07:53:00Z</dcterms:created>
  <dcterms:modified xsi:type="dcterms:W3CDTF">2022-06-21T09:47:00Z</dcterms:modified>
</cp:coreProperties>
</file>